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7D5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AA20D3" w:rsidRDefault="00AA20D3" w:rsidP="004521EE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bookmarkStart w:id="0" w:name="table01"/>
            <w:bookmarkEnd w:id="0"/>
            <w:r w:rsidRPr="00AA20D3">
              <w:rPr>
                <w:b/>
                <w:color w:val="000000" w:themeColor="text1"/>
                <w:lang w:val="en-US" w:eastAsia="pl-PL"/>
              </w:rPr>
              <w:t>FACULTY OF COMPUTER SCIENCE</w:t>
            </w:r>
            <w:r w:rsidR="004521EE" w:rsidRPr="00AA20D3">
              <w:rPr>
                <w:b/>
                <w:color w:val="000000" w:themeColor="text1"/>
                <w:lang w:val="en-US" w:eastAsia="pl-PL"/>
              </w:rPr>
              <w:t xml:space="preserve"> AND MANAGEMENT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</w:p>
          <w:p w:rsidR="004521EE" w:rsidRPr="00AA20D3" w:rsidRDefault="004521EE" w:rsidP="004521EE">
            <w:pPr>
              <w:spacing w:after="0" w:line="240" w:lineRule="auto"/>
              <w:ind w:hanging="560"/>
              <w:jc w:val="center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bCs/>
                <w:color w:val="000000" w:themeColor="text1"/>
                <w:lang w:eastAsia="pl-PL"/>
              </w:rPr>
            </w:pPr>
            <w:proofErr w:type="spellStart"/>
            <w:r w:rsidRPr="00AA20D3">
              <w:rPr>
                <w:b/>
                <w:bCs/>
                <w:color w:val="000000" w:themeColor="text1"/>
                <w:lang w:eastAsia="pl-PL"/>
              </w:rPr>
              <w:t>Name</w:t>
            </w:r>
            <w:proofErr w:type="spellEnd"/>
            <w:r w:rsidRPr="00AA20D3">
              <w:rPr>
                <w:b/>
                <w:bCs/>
                <w:color w:val="000000" w:themeColor="text1"/>
                <w:lang w:eastAsia="pl-PL"/>
              </w:rPr>
              <w:t xml:space="preserve"> in </w:t>
            </w:r>
            <w:proofErr w:type="spellStart"/>
            <w:r w:rsidRPr="00AA20D3">
              <w:rPr>
                <w:b/>
                <w:bCs/>
                <w:color w:val="000000" w:themeColor="text1"/>
                <w:lang w:eastAsia="pl-PL"/>
              </w:rPr>
              <w:t>Polish</w:t>
            </w:r>
            <w:proofErr w:type="spellEnd"/>
            <w:r w:rsidRPr="00AA20D3">
              <w:rPr>
                <w:b/>
                <w:bCs/>
                <w:color w:val="000000" w:themeColor="text1"/>
                <w:lang w:eastAsia="pl-PL"/>
              </w:rPr>
              <w:t xml:space="preserve">: </w:t>
            </w:r>
            <w:r w:rsidRPr="00AA20D3">
              <w:rPr>
                <w:b/>
                <w:color w:val="000000"/>
              </w:rPr>
              <w:t>Analiza systemowa i inżynieria systemów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bCs/>
                <w:color w:val="000000" w:themeColor="text1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>Name in English</w:t>
            </w:r>
            <w:r w:rsidRPr="00AA20D3">
              <w:rPr>
                <w:b/>
                <w:color w:val="000000"/>
                <w:lang w:val="en-US"/>
              </w:rPr>
              <w:t>: Systems engineering and analysis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bCs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 xml:space="preserve">Main field of study (if applicable): </w:t>
            </w:r>
            <w:r w:rsidR="00AA20D3" w:rsidRPr="00AA20D3">
              <w:rPr>
                <w:rFonts w:eastAsia="Times New Roman"/>
                <w:b/>
                <w:bCs/>
                <w:color w:val="000000"/>
                <w:lang w:val="en-US" w:eastAsia="pl-PL"/>
              </w:rPr>
              <w:t>Business Engineering</w:t>
            </w:r>
          </w:p>
          <w:p w:rsidR="004521EE" w:rsidRPr="00AA20D3" w:rsidRDefault="004521EE" w:rsidP="004521EE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 w:themeColor="text1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 xml:space="preserve">Specialization (if applicable): </w:t>
            </w:r>
            <w:r w:rsidR="00AA20D3" w:rsidRPr="00AA20D3">
              <w:rPr>
                <w:rFonts w:eastAsia="Times New Roman"/>
                <w:b/>
                <w:color w:val="000000"/>
                <w:lang w:val="en-US" w:eastAsia="pl-PL"/>
              </w:rPr>
              <w:t>Applications of IT in business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 xml:space="preserve">Level and form of studies: </w:t>
            </w:r>
            <w:r w:rsidRPr="00AA20D3">
              <w:rPr>
                <w:b/>
                <w:bCs/>
                <w:lang w:val="en-US" w:eastAsia="pl-PL"/>
              </w:rPr>
              <w:t>1</w:t>
            </w:r>
            <w:r w:rsidRPr="00AA20D3">
              <w:rPr>
                <w:b/>
                <w:bCs/>
                <w:vertAlign w:val="superscript"/>
                <w:lang w:val="en-US" w:eastAsia="pl-PL"/>
              </w:rPr>
              <w:t>st</w:t>
            </w:r>
            <w:r w:rsidRPr="00AA20D3">
              <w:rPr>
                <w:b/>
                <w:bCs/>
                <w:lang w:val="en-US" w:eastAsia="pl-PL"/>
              </w:rPr>
              <w:t xml:space="preserve"> level, full-time</w:t>
            </w:r>
            <w:r w:rsidRPr="00AA20D3">
              <w:rPr>
                <w:b/>
                <w:bCs/>
                <w:color w:val="000000" w:themeColor="text1"/>
                <w:lang w:val="en-US" w:eastAsia="pl-PL"/>
              </w:rPr>
              <w:t xml:space="preserve"> 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>Kind of subject: obligatory</w:t>
            </w:r>
          </w:p>
          <w:p w:rsidR="004521EE" w:rsidRPr="00AA20D3" w:rsidRDefault="004521EE" w:rsidP="004521EE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 xml:space="preserve">Subject code: </w:t>
            </w:r>
            <w:r w:rsidRPr="00AA20D3">
              <w:rPr>
                <w:b/>
                <w:bCs/>
                <w:color w:val="000000"/>
                <w:lang w:val="en-US"/>
              </w:rPr>
              <w:t>IZZ1112</w:t>
            </w:r>
          </w:p>
          <w:p w:rsidR="00551CD3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A20D3">
              <w:rPr>
                <w:b/>
                <w:bCs/>
                <w:color w:val="000000" w:themeColor="text1"/>
                <w:lang w:val="en-US" w:eastAsia="pl-PL"/>
              </w:rPr>
              <w:t>Group of courses: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7"/>
        <w:gridCol w:w="1390"/>
        <w:gridCol w:w="1390"/>
        <w:gridCol w:w="1188"/>
        <w:gridCol w:w="983"/>
        <w:gridCol w:w="1047"/>
      </w:tblGrid>
      <w:tr w:rsidR="00551CD3" w:rsidRPr="00551CD3" w:rsidTr="004521E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4521EE" w:rsidRPr="004521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521EE" w:rsidRPr="004521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521EE" w:rsidRPr="00551CD3" w:rsidTr="00AA20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21EE" w:rsidRPr="00BE34E5" w:rsidRDefault="004521EE" w:rsidP="004521EE">
            <w:pPr>
              <w:spacing w:after="0" w:line="240" w:lineRule="auto"/>
              <w:jc w:val="center"/>
              <w:rPr>
                <w:b/>
                <w:sz w:val="22"/>
                <w:lang w:eastAsia="pl-PL"/>
              </w:rPr>
            </w:pPr>
            <w:r>
              <w:rPr>
                <w:b/>
                <w:sz w:val="22"/>
                <w:lang w:val="en" w:eastAsia="pl-PL"/>
              </w:rPr>
              <w:t>crediting with a </w:t>
            </w:r>
            <w:r w:rsidRPr="00BE34E5">
              <w:rPr>
                <w:b/>
                <w:sz w:val="22"/>
                <w:lang w:val="en" w:eastAsia="pl-PL"/>
              </w:rPr>
              <w:t>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21EE" w:rsidRPr="00BE34E5" w:rsidRDefault="004521EE" w:rsidP="004521EE">
            <w:pPr>
              <w:spacing w:after="0" w:line="240" w:lineRule="auto"/>
              <w:jc w:val="center"/>
              <w:rPr>
                <w:b/>
                <w:sz w:val="22"/>
                <w:lang w:eastAsia="pl-PL"/>
              </w:rPr>
            </w:pPr>
            <w:r w:rsidRPr="00D3069C">
              <w:rPr>
                <w:b/>
                <w:sz w:val="22"/>
                <w:lang w:val="en" w:eastAsia="pl-PL"/>
              </w:rPr>
              <w:t xml:space="preserve">crediting </w:t>
            </w:r>
            <w:r>
              <w:rPr>
                <w:b/>
                <w:sz w:val="22"/>
                <w:lang w:val="en" w:eastAsia="pl-PL"/>
              </w:rPr>
              <w:t>with a </w:t>
            </w:r>
            <w:r w:rsidRPr="00BE34E5">
              <w:rPr>
                <w:b/>
                <w:sz w:val="22"/>
                <w:lang w:val="en" w:eastAsia="pl-PL"/>
              </w:rPr>
              <w:t>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4521EE" w:rsidRPr="004521E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521EE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3D2A90" w:rsidRDefault="004521EE" w:rsidP="004521EE">
            <w:pPr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4521EE" w:rsidRPr="004521EE" w:rsidTr="00F734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1EE" w:rsidRPr="00AA20D3" w:rsidRDefault="004521EE" w:rsidP="004521EE">
            <w:pPr>
              <w:jc w:val="center"/>
              <w:rPr>
                <w:b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1EE" w:rsidRPr="00AA20D3" w:rsidRDefault="004521EE" w:rsidP="004521EE">
            <w:pPr>
              <w:jc w:val="center"/>
              <w:rPr>
                <w:b/>
                <w:sz w:val="22"/>
                <w:szCs w:val="22"/>
              </w:rPr>
            </w:pPr>
            <w:r w:rsidRPr="00AA20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521EE" w:rsidRPr="004521EE" w:rsidTr="00F7348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1EE" w:rsidRPr="00AA20D3" w:rsidRDefault="004521EE" w:rsidP="004521EE">
            <w:pPr>
              <w:jc w:val="center"/>
              <w:rPr>
                <w:b/>
                <w:sz w:val="22"/>
                <w:szCs w:val="22"/>
              </w:rPr>
            </w:pPr>
            <w:r w:rsidRPr="00AA20D3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521EE" w:rsidRPr="00AA20D3" w:rsidRDefault="004521EE" w:rsidP="004521EE">
            <w:pPr>
              <w:jc w:val="center"/>
              <w:rPr>
                <w:b/>
                <w:sz w:val="22"/>
                <w:szCs w:val="22"/>
              </w:rPr>
            </w:pPr>
            <w:r w:rsidRPr="00AA20D3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21EE" w:rsidRPr="00551CD3" w:rsidRDefault="004521EE" w:rsidP="004521E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06099C" w:rsidRPr="00551CD3" w:rsidRDefault="0006099C" w:rsidP="0006099C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-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A20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6099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06099C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06099C" w:rsidRPr="00614507" w:rsidRDefault="0006099C" w:rsidP="0006099C">
            <w:pPr>
              <w:spacing w:after="0" w:line="240" w:lineRule="auto"/>
              <w:rPr>
                <w:b/>
                <w:color w:val="000000" w:themeColor="text1"/>
                <w:lang w:val="en"/>
              </w:rPr>
            </w:pPr>
            <w:r w:rsidRPr="00614507">
              <w:rPr>
                <w:rStyle w:val="hps"/>
                <w:b/>
                <w:color w:val="000000" w:themeColor="text1"/>
                <w:lang w:val="en"/>
              </w:rPr>
              <w:t xml:space="preserve">To </w:t>
            </w:r>
            <w:r w:rsidRPr="00614507">
              <w:rPr>
                <w:rStyle w:val="Pogrubienie"/>
                <w:color w:val="000000" w:themeColor="text1"/>
                <w:lang w:val="en-US"/>
              </w:rPr>
              <w:t xml:space="preserve">ensure </w:t>
            </w:r>
            <w:r w:rsidRPr="00614507">
              <w:rPr>
                <w:rStyle w:val="result-single"/>
                <w:b/>
                <w:bCs/>
                <w:color w:val="000000" w:themeColor="text1"/>
                <w:lang w:val="en-US"/>
              </w:rPr>
              <w:t xml:space="preserve">fundamental knowledge </w:t>
            </w:r>
            <w:r w:rsidRPr="00614507">
              <w:rPr>
                <w:rStyle w:val="hps"/>
                <w:b/>
                <w:color w:val="000000" w:themeColor="text1"/>
                <w:lang w:val="en"/>
              </w:rPr>
              <w:t>(including application aspects)</w:t>
            </w:r>
            <w:r w:rsidRPr="00614507">
              <w:rPr>
                <w:b/>
                <w:color w:val="000000" w:themeColor="text1"/>
                <w:lang w:val="en"/>
              </w:rPr>
              <w:t xml:space="preserve"> </w:t>
            </w:r>
            <w:r w:rsidRPr="00614507">
              <w:rPr>
                <w:rStyle w:val="result-single"/>
                <w:b/>
                <w:bCs/>
                <w:color w:val="000000" w:themeColor="text1"/>
                <w:lang w:val="en-US"/>
              </w:rPr>
              <w:t>about</w:t>
            </w:r>
            <w:r w:rsidRPr="00614507">
              <w:rPr>
                <w:b/>
                <w:color w:val="000000" w:themeColor="text1"/>
                <w:lang w:val="en"/>
              </w:rPr>
              <w:t>:</w:t>
            </w:r>
          </w:p>
          <w:p w:rsidR="0006099C" w:rsidRPr="00145407" w:rsidRDefault="0006099C" w:rsidP="0006099C">
            <w:pP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</w:pPr>
            <w:r w:rsidRPr="00EE6C0B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C1 – </w:t>
            </w:r>
            <w:r w:rsidRPr="00145407">
              <w:rPr>
                <w:lang w:val="en-GB"/>
              </w:rPr>
              <w:t xml:space="preserve">the selected 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elements of the </w:t>
            </w:r>
            <w:r w:rsidRPr="00145407">
              <w:rPr>
                <w:lang w:val="en-GB"/>
              </w:rPr>
              <w:t>general theory of systems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;</w:t>
            </w:r>
          </w:p>
          <w:p w:rsidR="0006099C" w:rsidRPr="00145407" w:rsidRDefault="0006099C" w:rsidP="0006099C">
            <w:pP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</w:pP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C2 – the </w:t>
            </w:r>
            <w:r w:rsidRPr="00145407">
              <w:rPr>
                <w:lang w:val="en-GB"/>
              </w:rPr>
              <w:t xml:space="preserve">properties </w:t>
            </w:r>
            <w:r w:rsidRPr="00145407">
              <w:rPr>
                <w:sz w:val="22"/>
                <w:szCs w:val="22"/>
                <w:lang w:val="en-GB"/>
              </w:rPr>
              <w:t xml:space="preserve">and the procedure </w:t>
            </w:r>
            <w:r w:rsidRPr="00145407">
              <w:rPr>
                <w:lang w:val="en-GB"/>
              </w:rPr>
              <w:t>in system analysis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; </w:t>
            </w:r>
          </w:p>
          <w:p w:rsidR="0006099C" w:rsidRPr="00145407" w:rsidRDefault="0006099C" w:rsidP="0006099C">
            <w:pP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</w:pP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C3 – </w:t>
            </w:r>
            <w:r w:rsidRPr="00145407">
              <w:rPr>
                <w:lang w:val="en-GB"/>
              </w:rPr>
              <w:t>the principles and the process of the systems engineering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; </w:t>
            </w:r>
          </w:p>
          <w:p w:rsidR="0006099C" w:rsidRPr="00145407" w:rsidRDefault="0006099C" w:rsidP="0006099C">
            <w:pP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</w:pP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C4 – </w:t>
            </w:r>
            <w:r w:rsidRPr="00145407">
              <w:rPr>
                <w:lang w:val="en-GB"/>
              </w:rPr>
              <w:t>the selected methods of system analysis and systems engineering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. </w:t>
            </w:r>
          </w:p>
          <w:p w:rsidR="0006099C" w:rsidRPr="00145407" w:rsidRDefault="0006099C" w:rsidP="0006099C">
            <w:pPr>
              <w:spacing w:after="0" w:line="240" w:lineRule="auto"/>
              <w:rPr>
                <w:rStyle w:val="hps"/>
                <w:color w:val="000000" w:themeColor="text1"/>
                <w:lang w:val="en-GB"/>
              </w:rPr>
            </w:pPr>
          </w:p>
          <w:p w:rsidR="0006099C" w:rsidRPr="00614507" w:rsidRDefault="0006099C" w:rsidP="0006099C">
            <w:pPr>
              <w:spacing w:after="0" w:line="240" w:lineRule="auto"/>
              <w:rPr>
                <w:b/>
                <w:color w:val="000000" w:themeColor="text1"/>
                <w:lang w:val="en-GB"/>
              </w:rPr>
            </w:pPr>
            <w:r w:rsidRPr="00614507">
              <w:rPr>
                <w:rStyle w:val="hps"/>
                <w:b/>
                <w:color w:val="000000" w:themeColor="text1"/>
                <w:lang w:val="en-GB"/>
              </w:rPr>
              <w:t xml:space="preserve">To </w:t>
            </w:r>
            <w:r w:rsidRPr="00614507">
              <w:rPr>
                <w:b/>
                <w:color w:val="000000" w:themeColor="text1"/>
                <w:lang w:val="en-GB"/>
              </w:rPr>
              <w:t xml:space="preserve">ensure </w:t>
            </w:r>
            <w:r w:rsidRPr="00614507">
              <w:rPr>
                <w:rStyle w:val="hps"/>
                <w:b/>
                <w:color w:val="000000" w:themeColor="text1"/>
                <w:lang w:val="en-GB"/>
              </w:rPr>
              <w:t>fundamental skills to</w:t>
            </w:r>
            <w:r w:rsidRPr="00614507">
              <w:rPr>
                <w:b/>
                <w:color w:val="000000" w:themeColor="text1"/>
                <w:lang w:val="en-GB"/>
              </w:rPr>
              <w:t>:</w:t>
            </w:r>
          </w:p>
          <w:p w:rsidR="0006099C" w:rsidRPr="00145407" w:rsidRDefault="0006099C" w:rsidP="0006099C">
            <w:pP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</w:pP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C5 – identify</w:t>
            </w:r>
            <w:r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 the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type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 and the </w:t>
            </w:r>
            <w:r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structure of real system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;</w:t>
            </w:r>
          </w:p>
          <w:p w:rsidR="0006099C" w:rsidRPr="00145407" w:rsidRDefault="0006099C" w:rsidP="0006099C">
            <w:pP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</w:pP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C6 – analyse and evaluate the functioning of the systems; </w:t>
            </w:r>
          </w:p>
          <w:p w:rsidR="00551CD3" w:rsidRPr="0006099C" w:rsidRDefault="0006099C" w:rsidP="0006099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C7 – apply the </w:t>
            </w:r>
            <w:r w:rsidRPr="00145407">
              <w:rPr>
                <w:lang w:val="en-GB"/>
              </w:rPr>
              <w:t>selected methods of system analysis and systems engineering</w:t>
            </w:r>
            <w:r w:rsidRPr="001454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20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06099C" w:rsidRPr="00235B91" w:rsidRDefault="0006099C" w:rsidP="0006099C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>
              <w:rPr>
                <w:b/>
                <w:color w:val="000000" w:themeColor="text1"/>
                <w:lang w:val="en-US" w:eastAsia="pl-PL"/>
              </w:rPr>
              <w:t>R</w:t>
            </w:r>
            <w:r w:rsidRPr="00235B91">
              <w:rPr>
                <w:b/>
                <w:color w:val="000000" w:themeColor="text1"/>
                <w:lang w:val="en-US" w:eastAsia="pl-PL"/>
              </w:rPr>
              <w:t>elating to knowledge:</w:t>
            </w:r>
          </w:p>
          <w:p w:rsidR="0006099C" w:rsidRPr="00614507" w:rsidRDefault="0006099C" w:rsidP="0006099C">
            <w:pPr>
              <w:pStyle w:val="Default"/>
              <w:ind w:left="1134" w:hanging="1134"/>
              <w:rPr>
                <w:color w:val="auto"/>
                <w:sz w:val="22"/>
                <w:szCs w:val="22"/>
                <w:lang w:val="en-GB"/>
              </w:rPr>
            </w:pPr>
            <w:r w:rsidRPr="00614507">
              <w:rPr>
                <w:color w:val="auto"/>
                <w:sz w:val="22"/>
                <w:szCs w:val="22"/>
                <w:lang w:val="en-GB"/>
              </w:rPr>
              <w:t xml:space="preserve">PEK_W01: </w:t>
            </w:r>
            <w:r w:rsidRPr="00614507">
              <w:rPr>
                <w:lang w:val="en-GB"/>
              </w:rPr>
              <w:t xml:space="preserve">has a basic knowledge about general theory of systems </w:t>
            </w:r>
          </w:p>
          <w:p w:rsidR="0006099C" w:rsidRPr="00614507" w:rsidRDefault="0006099C" w:rsidP="0006099C">
            <w:pPr>
              <w:pStyle w:val="Default"/>
              <w:ind w:left="1134" w:hanging="1134"/>
              <w:rPr>
                <w:sz w:val="22"/>
                <w:szCs w:val="22"/>
                <w:lang w:val="en-GB"/>
              </w:rPr>
            </w:pPr>
            <w:r w:rsidRPr="00614507">
              <w:rPr>
                <w:sz w:val="22"/>
                <w:szCs w:val="22"/>
                <w:lang w:val="en-GB"/>
              </w:rPr>
              <w:t xml:space="preserve">PEK_W02: </w:t>
            </w:r>
            <w:r w:rsidRPr="00614507">
              <w:rPr>
                <w:lang w:val="en-GB"/>
              </w:rPr>
              <w:t xml:space="preserve">understands basic the properties </w:t>
            </w:r>
            <w:r w:rsidRPr="00614507">
              <w:rPr>
                <w:sz w:val="22"/>
                <w:szCs w:val="22"/>
                <w:lang w:val="en-GB"/>
              </w:rPr>
              <w:t xml:space="preserve">and the procedure </w:t>
            </w:r>
            <w:r w:rsidRPr="00614507">
              <w:rPr>
                <w:lang w:val="en-GB"/>
              </w:rPr>
              <w:t xml:space="preserve">in system analysis, and the principles and the process of the systems engineering (with emphasis on the </w:t>
            </w:r>
            <w:r w:rsidRPr="00614507">
              <w:rPr>
                <w:lang w:val="en-GB"/>
              </w:rPr>
              <w:lastRenderedPageBreak/>
              <w:t>company as a system)</w:t>
            </w:r>
          </w:p>
          <w:p w:rsidR="0006099C" w:rsidRPr="00614507" w:rsidRDefault="0006099C" w:rsidP="0006099C">
            <w:pPr>
              <w:autoSpaceDE w:val="0"/>
              <w:autoSpaceDN w:val="0"/>
              <w:spacing w:after="0" w:line="240" w:lineRule="auto"/>
              <w:ind w:left="1134" w:hanging="1134"/>
              <w:rPr>
                <w:sz w:val="22"/>
                <w:szCs w:val="22"/>
                <w:lang w:val="en-GB"/>
              </w:rPr>
            </w:pPr>
            <w:r w:rsidRPr="00614507">
              <w:rPr>
                <w:lang w:val="en-GB"/>
              </w:rPr>
              <w:t xml:space="preserve">PEK_W03: </w:t>
            </w:r>
            <w:r w:rsidRPr="00614507">
              <w:rPr>
                <w:lang w:val="en-GB" w:eastAsia="pl-PL"/>
              </w:rPr>
              <w:t xml:space="preserve">has a knowledge about </w:t>
            </w:r>
            <w:r w:rsidRPr="00614507">
              <w:rPr>
                <w:lang w:val="en-GB"/>
              </w:rPr>
              <w:t>the selected methods of system analysis and systems engineering (also in relation to the analysis and the improvement of the company as a system)</w:t>
            </w:r>
          </w:p>
          <w:p w:rsidR="0006099C" w:rsidRDefault="0006099C" w:rsidP="0006099C">
            <w:pPr>
              <w:spacing w:after="0" w:line="240" w:lineRule="auto"/>
              <w:rPr>
                <w:b/>
                <w:color w:val="000000" w:themeColor="text1"/>
                <w:lang w:val="en-GB" w:eastAsia="pl-PL"/>
              </w:rPr>
            </w:pPr>
          </w:p>
          <w:p w:rsidR="0006099C" w:rsidRPr="00614507" w:rsidRDefault="0006099C" w:rsidP="0006099C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614507">
              <w:rPr>
                <w:b/>
                <w:color w:val="000000" w:themeColor="text1"/>
                <w:lang w:val="en-GB" w:eastAsia="pl-PL"/>
              </w:rPr>
              <w:t>Relating to skills:</w:t>
            </w:r>
          </w:p>
          <w:p w:rsidR="0006099C" w:rsidRPr="00614507" w:rsidRDefault="0006099C" w:rsidP="0006099C">
            <w:pPr>
              <w:pStyle w:val="Default"/>
              <w:ind w:left="1134" w:hanging="1134"/>
              <w:rPr>
                <w:color w:val="auto"/>
                <w:sz w:val="22"/>
                <w:szCs w:val="22"/>
                <w:lang w:val="en-GB"/>
              </w:rPr>
            </w:pPr>
            <w:r w:rsidRPr="00614507">
              <w:rPr>
                <w:color w:val="auto"/>
                <w:sz w:val="22"/>
                <w:szCs w:val="22"/>
                <w:lang w:val="en-GB"/>
              </w:rPr>
              <w:t xml:space="preserve">PEK_U01: </w:t>
            </w:r>
            <w:r w:rsidRPr="00614507">
              <w:rPr>
                <w:lang w:val="en-GB"/>
              </w:rPr>
              <w:t xml:space="preserve">identifies </w:t>
            </w:r>
            <w:r w:rsidRPr="00614507">
              <w:rPr>
                <w:sz w:val="22"/>
                <w:szCs w:val="22"/>
                <w:lang w:val="en-GB" w:eastAsia="ar-SA"/>
              </w:rPr>
              <w:t>the type and the structure of real system</w:t>
            </w:r>
          </w:p>
          <w:p w:rsidR="0006099C" w:rsidRPr="00614507" w:rsidRDefault="0006099C" w:rsidP="0006099C">
            <w:pPr>
              <w:pStyle w:val="Default"/>
              <w:ind w:left="1134" w:hanging="1134"/>
              <w:rPr>
                <w:sz w:val="22"/>
                <w:szCs w:val="22"/>
                <w:lang w:val="en-GB"/>
              </w:rPr>
            </w:pPr>
            <w:r w:rsidRPr="00614507">
              <w:rPr>
                <w:sz w:val="22"/>
                <w:szCs w:val="22"/>
                <w:lang w:val="en-GB"/>
              </w:rPr>
              <w:t xml:space="preserve">PEK_U02: </w:t>
            </w:r>
            <w:r w:rsidRPr="00614507">
              <w:rPr>
                <w:lang w:val="en-GB"/>
              </w:rPr>
              <w:t xml:space="preserve">analyses and evaluates </w:t>
            </w:r>
            <w:r w:rsidRPr="00614507">
              <w:rPr>
                <w:rStyle w:val="shorttext"/>
                <w:lang w:val="en-GB"/>
              </w:rPr>
              <w:t xml:space="preserve">critically </w:t>
            </w:r>
            <w:r w:rsidRPr="00614507">
              <w:rPr>
                <w:sz w:val="22"/>
                <w:szCs w:val="22"/>
                <w:lang w:val="en-GB" w:eastAsia="ar-SA"/>
              </w:rPr>
              <w:t xml:space="preserve">the functioning of the systems </w:t>
            </w:r>
            <w:r w:rsidRPr="00614507">
              <w:rPr>
                <w:lang w:val="en-GB"/>
              </w:rPr>
              <w:t>(with emphasis on the company as a system)</w:t>
            </w:r>
          </w:p>
          <w:p w:rsidR="0006099C" w:rsidRPr="00614507" w:rsidRDefault="0006099C" w:rsidP="0006099C">
            <w:pPr>
              <w:spacing w:after="0" w:line="240" w:lineRule="auto"/>
              <w:ind w:left="1134" w:hanging="1134"/>
              <w:rPr>
                <w:sz w:val="22"/>
                <w:szCs w:val="22"/>
                <w:lang w:val="en-GB"/>
              </w:rPr>
            </w:pPr>
            <w:r w:rsidRPr="00614507">
              <w:rPr>
                <w:sz w:val="22"/>
                <w:szCs w:val="22"/>
                <w:lang w:val="en-GB"/>
              </w:rPr>
              <w:t xml:space="preserve">PEK_U03: </w:t>
            </w:r>
            <w:r w:rsidRPr="006145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applies the </w:t>
            </w:r>
            <w:r w:rsidRPr="00614507">
              <w:rPr>
                <w:lang w:val="en-GB"/>
              </w:rPr>
              <w:t>selected methods of system analysis and systems engineering</w:t>
            </w:r>
            <w:r w:rsidRPr="00614507">
              <w:rPr>
                <w:rFonts w:eastAsia="Times New Roman"/>
                <w:color w:val="000000"/>
                <w:sz w:val="22"/>
                <w:szCs w:val="22"/>
                <w:lang w:val="en-GB" w:eastAsia="ar-SA"/>
              </w:rPr>
              <w:t xml:space="preserve"> </w:t>
            </w:r>
            <w:r w:rsidRPr="00614507">
              <w:rPr>
                <w:lang w:val="en-GB"/>
              </w:rPr>
              <w:t>(also in relation to the analysis and the improvement of the company as a system)</w:t>
            </w:r>
          </w:p>
          <w:p w:rsidR="0006099C" w:rsidRDefault="0006099C" w:rsidP="0006099C">
            <w:pPr>
              <w:spacing w:after="0" w:line="240" w:lineRule="auto"/>
              <w:rPr>
                <w:b/>
                <w:color w:val="000000" w:themeColor="text1"/>
                <w:lang w:val="en-GB" w:eastAsia="pl-PL"/>
              </w:rPr>
            </w:pPr>
          </w:p>
          <w:p w:rsidR="0006099C" w:rsidRPr="00614507" w:rsidRDefault="0006099C" w:rsidP="0006099C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614507">
              <w:rPr>
                <w:b/>
                <w:color w:val="000000" w:themeColor="text1"/>
                <w:lang w:val="en-GB" w:eastAsia="pl-PL"/>
              </w:rPr>
              <w:t>Relating to social competences:</w:t>
            </w:r>
          </w:p>
          <w:p w:rsidR="0006099C" w:rsidRPr="00614507" w:rsidRDefault="0006099C" w:rsidP="0006099C">
            <w:pPr>
              <w:tabs>
                <w:tab w:val="left" w:pos="1003"/>
              </w:tabs>
              <w:spacing w:after="0" w:line="240" w:lineRule="auto"/>
              <w:ind w:left="1003" w:hanging="1003"/>
              <w:rPr>
                <w:sz w:val="22"/>
                <w:szCs w:val="22"/>
                <w:lang w:val="en-GB"/>
              </w:rPr>
            </w:pPr>
            <w:r w:rsidRPr="00614507">
              <w:rPr>
                <w:sz w:val="22"/>
                <w:szCs w:val="22"/>
                <w:lang w:val="en-GB"/>
              </w:rPr>
              <w:t xml:space="preserve">PEK_K01: </w:t>
            </w:r>
            <w:r w:rsidRPr="00614507">
              <w:rPr>
                <w:lang w:val="en-GB"/>
              </w:rPr>
              <w:t xml:space="preserve">is ready to identify, critically analyse and solve problems arising during the execution of assigned tasks </w:t>
            </w:r>
          </w:p>
          <w:p w:rsidR="0006099C" w:rsidRPr="00614507" w:rsidRDefault="0006099C" w:rsidP="0006099C">
            <w:pPr>
              <w:tabs>
                <w:tab w:val="left" w:pos="1003"/>
              </w:tabs>
              <w:spacing w:after="0" w:line="240" w:lineRule="auto"/>
              <w:ind w:left="1003" w:hanging="1003"/>
              <w:rPr>
                <w:sz w:val="22"/>
                <w:szCs w:val="22"/>
                <w:lang w:val="en-GB"/>
              </w:rPr>
            </w:pPr>
            <w:r w:rsidRPr="00614507">
              <w:rPr>
                <w:sz w:val="22"/>
                <w:szCs w:val="22"/>
                <w:lang w:val="en-GB"/>
              </w:rPr>
              <w:t xml:space="preserve">PEK_K02: </w:t>
            </w:r>
            <w:r w:rsidRPr="00614507">
              <w:rPr>
                <w:lang w:val="en-GB"/>
              </w:rPr>
              <w:t xml:space="preserve">is ready to prioritize </w:t>
            </w:r>
            <w:r w:rsidRPr="00614507">
              <w:rPr>
                <w:rStyle w:val="hps"/>
                <w:lang w:val="en-GB"/>
              </w:rPr>
              <w:t xml:space="preserve">individual and team tasks </w:t>
            </w:r>
            <w:r w:rsidRPr="00614507">
              <w:rPr>
                <w:sz w:val="22"/>
                <w:szCs w:val="22"/>
                <w:lang w:val="en-GB"/>
              </w:rPr>
              <w:t>and to select the methods and tools to solve assigned tasks</w:t>
            </w:r>
          </w:p>
          <w:p w:rsidR="00551CD3" w:rsidRPr="0006099C" w:rsidRDefault="0006099C" w:rsidP="0006099C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614507">
              <w:rPr>
                <w:sz w:val="22"/>
                <w:szCs w:val="22"/>
                <w:lang w:val="en-GB"/>
              </w:rPr>
              <w:t xml:space="preserve">PEK_K03: </w:t>
            </w:r>
            <w:r w:rsidRPr="00614507">
              <w:rPr>
                <w:lang w:val="en-GB" w:eastAsia="pl-PL"/>
              </w:rPr>
              <w:t xml:space="preserve">is prepared to take responsibility </w:t>
            </w:r>
            <w:r w:rsidRPr="00614507">
              <w:rPr>
                <w:lang w:val="en-GB"/>
              </w:rPr>
              <w:t xml:space="preserve">for the </w:t>
            </w:r>
            <w:r w:rsidRPr="00614507">
              <w:rPr>
                <w:rStyle w:val="alt-edited"/>
                <w:lang w:val="en-GB"/>
              </w:rPr>
              <w:t>assigned tasks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06099C" w:rsidRPr="00551CD3" w:rsidTr="00E77FA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6099C" w:rsidRPr="006F5E75" w:rsidRDefault="0006099C" w:rsidP="0006099C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 w:rsidRPr="006F5E75">
              <w:rPr>
                <w:bCs/>
                <w:color w:val="000000" w:themeColor="text1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6099C" w:rsidRPr="006F5E75" w:rsidRDefault="0006099C" w:rsidP="0006099C">
            <w:pPr>
              <w:suppressAutoHyphens/>
              <w:snapToGrid w:val="0"/>
              <w:spacing w:after="0" w:line="240" w:lineRule="auto"/>
              <w:rPr>
                <w:bCs/>
                <w:color w:val="000000"/>
                <w:lang w:val="en-GB" w:eastAsia="ar-SA"/>
              </w:rPr>
            </w:pPr>
            <w:r w:rsidRPr="006F5E75">
              <w:rPr>
                <w:bCs/>
                <w:color w:val="000000"/>
                <w:lang w:val="en-GB" w:eastAsia="ar-SA"/>
              </w:rPr>
              <w:t xml:space="preserve">Introduction to systems approach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1660BA" w:rsidRDefault="0006099C" w:rsidP="0006099C">
            <w:pPr>
              <w:snapToGrid w:val="0"/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</w:tr>
      <w:tr w:rsidR="0006099C" w:rsidRPr="00551CD3" w:rsidTr="00E77FA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6099C" w:rsidRPr="006F5E75" w:rsidRDefault="0006099C" w:rsidP="0006099C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2-3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6099C" w:rsidRPr="006F5E75" w:rsidRDefault="0006099C" w:rsidP="0006099C">
            <w:pPr>
              <w:tabs>
                <w:tab w:val="left" w:pos="3631"/>
              </w:tabs>
              <w:suppressAutoHyphens/>
              <w:snapToGrid w:val="0"/>
              <w:spacing w:after="0" w:line="240" w:lineRule="auto"/>
              <w:rPr>
                <w:bCs/>
                <w:color w:val="000000"/>
                <w:lang w:val="en-GB" w:eastAsia="ar-SA"/>
              </w:rPr>
            </w:pPr>
            <w:r w:rsidRPr="006F5E75">
              <w:rPr>
                <w:bCs/>
                <w:color w:val="000000"/>
                <w:lang w:val="en-GB" w:eastAsia="ar-SA"/>
              </w:rPr>
              <w:t xml:space="preserve">Systems Science and Engineering: </w:t>
            </w:r>
            <w:r w:rsidRPr="006F5E75">
              <w:rPr>
                <w:rFonts w:eastAsia="Times New Roman"/>
                <w:lang w:val="en-GB"/>
              </w:rPr>
              <w:t xml:space="preserve">system definitions and elements, classification of systems, systems science, transition to the </w:t>
            </w:r>
            <w:r w:rsidRPr="006F5E75">
              <w:rPr>
                <w:rFonts w:eastAsia="Times New Roman"/>
                <w:i/>
                <w:lang w:val="en-GB"/>
              </w:rPr>
              <w:t>Systems Age</w:t>
            </w:r>
            <w:r w:rsidRPr="006F5E75">
              <w:rPr>
                <w:rFonts w:eastAsia="Times New Roman"/>
                <w:lang w:val="en-GB"/>
              </w:rPr>
              <w:t xml:space="preserve">, systems engineering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6099C" w:rsidRPr="00551CD3" w:rsidTr="00E77FA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6099C" w:rsidRPr="006F5E75" w:rsidRDefault="0006099C" w:rsidP="0006099C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4-5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6099C" w:rsidRPr="006F5E75" w:rsidRDefault="0006099C" w:rsidP="0006099C">
            <w:pPr>
              <w:suppressAutoHyphens/>
              <w:snapToGrid w:val="0"/>
              <w:spacing w:after="0" w:line="240" w:lineRule="auto"/>
              <w:rPr>
                <w:rFonts w:eastAsia="Times New Roman"/>
                <w:lang w:val="en-GB"/>
              </w:rPr>
            </w:pPr>
            <w:r w:rsidRPr="006F5E75">
              <w:rPr>
                <w:bCs/>
                <w:color w:val="000000"/>
                <w:lang w:val="en-GB" w:eastAsia="ar-SA"/>
              </w:rPr>
              <w:t>Bringing Systems into Being: t</w:t>
            </w:r>
            <w:r w:rsidRPr="006F5E75">
              <w:rPr>
                <w:rFonts w:eastAsia="Times New Roman"/>
                <w:lang w:val="en-GB"/>
              </w:rPr>
              <w:t>he engineered system, system life-cycle engineering, the systems engineering process, system design considerations, system synthesis, analysis, and evaluation, implementing systems engineering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6099C" w:rsidRPr="00551CD3" w:rsidTr="00E77FA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6099C" w:rsidRPr="006F5E75" w:rsidRDefault="0006099C" w:rsidP="0006099C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6-7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6099C" w:rsidRPr="006F5E75" w:rsidRDefault="0006099C" w:rsidP="0006099C">
            <w:pPr>
              <w:suppressAutoHyphens/>
              <w:snapToGrid w:val="0"/>
              <w:spacing w:after="0" w:line="240" w:lineRule="auto"/>
              <w:rPr>
                <w:bCs/>
                <w:color w:val="000000"/>
                <w:lang w:val="en-GB" w:eastAsia="ar-SA"/>
              </w:rPr>
            </w:pPr>
            <w:r w:rsidRPr="006F5E75">
              <w:rPr>
                <w:bCs/>
                <w:color w:val="000000"/>
                <w:lang w:val="en-GB" w:eastAsia="ar-SA"/>
              </w:rPr>
              <w:t>The System Design Process: c</w:t>
            </w:r>
            <w:r w:rsidRPr="006F5E75">
              <w:rPr>
                <w:rFonts w:eastAsia="Times New Roman"/>
                <w:bCs/>
                <w:lang w:val="en-GB"/>
              </w:rPr>
              <w:t>onceptual, preliminary, detail system design and system test, evaluation, and validation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6099C" w:rsidRPr="00551CD3" w:rsidTr="00E77FA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6099C" w:rsidRPr="006F5E75" w:rsidRDefault="0006099C" w:rsidP="0006099C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6099C" w:rsidRPr="006F5E75" w:rsidRDefault="0006099C" w:rsidP="0006099C">
            <w:pPr>
              <w:suppressAutoHyphens/>
              <w:snapToGrid w:val="0"/>
              <w:spacing w:after="0" w:line="240" w:lineRule="auto"/>
              <w:rPr>
                <w:rFonts w:eastAsia="Times New Roman"/>
                <w:lang w:val="en-GB"/>
              </w:rPr>
            </w:pPr>
            <w:r w:rsidRPr="006F5E75">
              <w:rPr>
                <w:rFonts w:eastAsia="Times New Roman"/>
                <w:bCs/>
                <w:iCs/>
                <w:lang w:val="en-GB"/>
              </w:rPr>
              <w:t>Systems Analysis and Design Evaluation: a</w:t>
            </w:r>
            <w:r w:rsidRPr="006F5E75">
              <w:rPr>
                <w:rFonts w:eastAsia="Times New Roman"/>
                <w:lang w:val="en-GB"/>
              </w:rPr>
              <w:t>lternatives and models in decision making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6099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bCs/>
                <w:color w:val="000000"/>
                <w:lang w:val="en-GB" w:eastAsia="ar-SA"/>
              </w:rPr>
            </w:pPr>
            <w:r w:rsidRPr="006F5E75">
              <w:rPr>
                <w:rFonts w:eastAsia="Times New Roman"/>
                <w:bCs/>
                <w:lang w:val="en-GB"/>
              </w:rPr>
              <w:t xml:space="preserve">Models For Economic Evaluation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6099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rFonts w:eastAsia="Times New Roman"/>
                <w:bCs/>
                <w:lang w:val="en-GB"/>
              </w:rPr>
            </w:pPr>
            <w:r w:rsidRPr="006F5E75">
              <w:rPr>
                <w:rFonts w:eastAsia="Times New Roman"/>
                <w:bCs/>
                <w:lang w:val="en-GB"/>
              </w:rPr>
              <w:t xml:space="preserve">Optimization in Design and Operations </w:t>
            </w:r>
          </w:p>
          <w:p w:rsidR="0006099C" w:rsidRPr="006F5E75" w:rsidRDefault="0006099C" w:rsidP="0006099C">
            <w:pPr>
              <w:spacing w:after="0" w:line="240" w:lineRule="auto"/>
              <w:rPr>
                <w:rFonts w:eastAsia="Times New Roman"/>
                <w:bCs/>
                <w:lang w:val="en-GB"/>
              </w:rPr>
            </w:pPr>
            <w:r w:rsidRPr="006F5E75">
              <w:rPr>
                <w:rFonts w:eastAsia="Times New Roman"/>
                <w:bCs/>
                <w:lang w:val="en-GB"/>
              </w:rPr>
              <w:t>Queuing Theory and Analysis</w:t>
            </w:r>
            <w:r>
              <w:rPr>
                <w:rFonts w:eastAsia="Times New Roman"/>
                <w:bCs/>
                <w:lang w:val="en-GB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6099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rFonts w:eastAsia="Times New Roman"/>
                <w:bCs/>
                <w:lang w:val="en-US"/>
              </w:rPr>
            </w:pPr>
            <w:r w:rsidRPr="006F5E75">
              <w:rPr>
                <w:rFonts w:eastAsia="Times New Roman"/>
                <w:bCs/>
                <w:lang w:val="en-US"/>
              </w:rPr>
              <w:t>System Control Concepts and Methods</w:t>
            </w:r>
            <w:r>
              <w:rPr>
                <w:rFonts w:eastAsia="Times New Roman"/>
                <w:bCs/>
                <w:lang w:val="en-US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6099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rFonts w:eastAsia="Times New Roman"/>
                <w:bCs/>
                <w:lang w:val="en-US"/>
              </w:rPr>
            </w:pPr>
            <w:r w:rsidRPr="006F5E75">
              <w:rPr>
                <w:rFonts w:eastAsia="Times New Roman"/>
                <w:bCs/>
                <w:iCs/>
                <w:lang w:val="en-US"/>
              </w:rPr>
              <w:t>Design for Operational Feasibility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6099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13-14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rFonts w:eastAsia="Times New Roman"/>
                <w:bCs/>
                <w:lang w:val="en-US"/>
              </w:rPr>
            </w:pPr>
            <w:r w:rsidRPr="006F5E75">
              <w:rPr>
                <w:rFonts w:eastAsia="Times New Roman"/>
                <w:bCs/>
                <w:iCs/>
                <w:lang w:val="en-US"/>
              </w:rPr>
              <w:t>Systems Engineering Management: s</w:t>
            </w:r>
            <w:r w:rsidRPr="006F5E75">
              <w:rPr>
                <w:rFonts w:eastAsia="Times New Roman"/>
                <w:bCs/>
                <w:lang w:val="en-US"/>
              </w:rPr>
              <w:t xml:space="preserve">ystems engineering planning, organization, </w:t>
            </w:r>
            <w:r w:rsidRPr="006F5E75">
              <w:rPr>
                <w:rFonts w:eastAsia="Times New Roman"/>
                <w:bCs/>
                <w:iCs/>
                <w:lang w:val="en-US"/>
              </w:rPr>
              <w:t>p</w:t>
            </w:r>
            <w:r w:rsidRPr="006F5E75">
              <w:rPr>
                <w:rFonts w:eastAsia="Times New Roman"/>
                <w:bCs/>
                <w:lang w:val="en-US"/>
              </w:rPr>
              <w:t>rogram management, control, and evaluation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6099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6F5E75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6F5E75">
              <w:rPr>
                <w:bCs/>
                <w:color w:val="000000" w:themeColor="text1"/>
                <w:lang w:val="en-US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Final assessment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1660BA" w:rsidRDefault="0006099C" w:rsidP="0006099C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6099C" w:rsidRPr="00551CD3" w:rsidTr="00A5457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6F5E75" w:rsidRDefault="0006099C" w:rsidP="0006099C">
            <w:pPr>
              <w:spacing w:after="0" w:line="240" w:lineRule="auto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6099C" w:rsidRPr="000D3F8B" w:rsidRDefault="0006099C" w:rsidP="0006099C">
            <w:pPr>
              <w:spacing w:after="0" w:line="240" w:lineRule="auto"/>
              <w:rPr>
                <w:b/>
                <w:color w:val="000000" w:themeColor="text1"/>
                <w:lang w:eastAsia="pl-PL"/>
              </w:rPr>
            </w:pPr>
            <w:r w:rsidRPr="000D3F8B">
              <w:rPr>
                <w:b/>
                <w:color w:val="000000" w:themeColor="text1"/>
                <w:lang w:eastAsia="pl-PL"/>
              </w:rPr>
              <w:t xml:space="preserve">Total </w:t>
            </w:r>
            <w:proofErr w:type="spellStart"/>
            <w:r w:rsidRPr="000D3F8B">
              <w:rPr>
                <w:b/>
                <w:color w:val="000000" w:themeColor="text1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1660BA" w:rsidRDefault="0006099C" w:rsidP="0006099C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A955B4" w:rsidRDefault="0006099C" w:rsidP="0006099C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GB"/>
              </w:rPr>
            </w:pPr>
            <w:r w:rsidRPr="00A955B4">
              <w:rPr>
                <w:sz w:val="22"/>
                <w:szCs w:val="22"/>
                <w:lang w:val="en-GB"/>
              </w:rPr>
              <w:t>Introduction – the purpose and the scope of classes, organizational issues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540F2B" w:rsidRDefault="0006099C" w:rsidP="0006099C">
            <w:pPr>
              <w:snapToGrid w:val="0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1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A955B4" w:rsidRDefault="0006099C" w:rsidP="0006099C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GB"/>
              </w:rPr>
            </w:pPr>
            <w:r w:rsidRPr="00A955B4">
              <w:rPr>
                <w:sz w:val="22"/>
                <w:szCs w:val="22"/>
                <w:lang w:val="en-GB"/>
              </w:rPr>
              <w:t>Beer Game – the prisoners of the system or the prisoners our own thinking?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540F2B" w:rsidRDefault="0006099C" w:rsidP="0006099C">
            <w:pPr>
              <w:snapToGrid w:val="0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3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A955B4" w:rsidRDefault="0006099C" w:rsidP="0006099C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GB"/>
              </w:rPr>
            </w:pPr>
            <w:r w:rsidRPr="00A955B4">
              <w:rPr>
                <w:sz w:val="22"/>
                <w:szCs w:val="22"/>
                <w:lang w:val="en-GB"/>
              </w:rPr>
              <w:t xml:space="preserve">Identification the structural elements of the system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540F2B" w:rsidRDefault="0006099C" w:rsidP="0006099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2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A955B4" w:rsidRDefault="0006099C" w:rsidP="0006099C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 w:rsidRPr="00A955B4">
              <w:rPr>
                <w:sz w:val="22"/>
                <w:szCs w:val="22"/>
                <w:lang w:val="en-GB"/>
              </w:rPr>
              <w:t xml:space="preserve">Identification </w:t>
            </w:r>
            <w:r>
              <w:rPr>
                <w:sz w:val="22"/>
                <w:szCs w:val="22"/>
                <w:lang w:val="en-GB"/>
              </w:rPr>
              <w:t xml:space="preserve">the system purposes and objectives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540F2B" w:rsidRDefault="0006099C" w:rsidP="0006099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2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A955B4" w:rsidRDefault="0006099C" w:rsidP="0006099C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lang w:val="en"/>
              </w:rPr>
              <w:t>Identification of the inputs and the outputs of the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540F2B" w:rsidRDefault="0006099C" w:rsidP="0006099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2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A955B4" w:rsidRDefault="0006099C" w:rsidP="0006099C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rStyle w:val="shorttext"/>
                <w:lang w:val="en"/>
              </w:rPr>
              <w:t xml:space="preserve">Engineering the lifecycle of the system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540F2B" w:rsidRDefault="0006099C" w:rsidP="0006099C">
            <w:pPr>
              <w:snapToGrid w:val="0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2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A955B4" w:rsidRDefault="0006099C" w:rsidP="0006099C">
            <w:pPr>
              <w:snapToGrid w:val="0"/>
              <w:spacing w:after="0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Style w:val="shorttext"/>
                <w:lang w:val="en"/>
              </w:rPr>
              <w:t>Evaluation of the effectiveness of the system</w:t>
            </w:r>
            <w:r w:rsidRPr="00A955B4">
              <w:rPr>
                <w:color w:val="000000"/>
                <w:sz w:val="22"/>
                <w:szCs w:val="22"/>
                <w:lang w:val="en-US"/>
              </w:rPr>
              <w:tab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540F2B" w:rsidRDefault="0006099C" w:rsidP="0006099C">
            <w:pPr>
              <w:snapToGrid w:val="0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2</w:t>
            </w:r>
          </w:p>
        </w:tc>
      </w:tr>
      <w:tr w:rsidR="0006099C" w:rsidRPr="00551CD3" w:rsidTr="0085059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1660BA" w:rsidRDefault="0006099C" w:rsidP="0006099C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A955B4" w:rsidRDefault="0006099C" w:rsidP="0006099C">
            <w:pPr>
              <w:snapToGrid w:val="0"/>
              <w:spacing w:after="0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Zaliczenie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540F2B" w:rsidRDefault="0006099C" w:rsidP="0006099C">
            <w:pPr>
              <w:snapToGrid w:val="0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540F2B">
              <w:rPr>
                <w:color w:val="000000"/>
                <w:sz w:val="22"/>
                <w:szCs w:val="22"/>
              </w:rPr>
              <w:t>1</w:t>
            </w:r>
          </w:p>
        </w:tc>
      </w:tr>
      <w:tr w:rsidR="0006099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235B91" w:rsidRDefault="0006099C" w:rsidP="0006099C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0D3F8B" w:rsidRDefault="0006099C" w:rsidP="0006099C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0D3F8B">
              <w:rPr>
                <w:b/>
                <w:color w:val="000000" w:themeColor="text1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099C" w:rsidRPr="0006099C" w:rsidRDefault="0006099C" w:rsidP="0006099C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06099C">
              <w:rPr>
                <w:b/>
                <w:color w:val="000000" w:themeColor="text1"/>
                <w:lang w:val="en-US"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A20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099C" w:rsidRPr="0006099C" w:rsidRDefault="0006099C" w:rsidP="000609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099C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06099C" w:rsidRPr="0006099C" w:rsidRDefault="0006099C" w:rsidP="000609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099C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06099C" w:rsidRPr="0006099C" w:rsidRDefault="0006099C" w:rsidP="000609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099C">
              <w:rPr>
                <w:rFonts w:eastAsia="Times New Roman"/>
                <w:lang w:val="en-US" w:eastAsia="pl-PL"/>
              </w:rPr>
              <w:t xml:space="preserve">N3. Case studies </w:t>
            </w:r>
          </w:p>
          <w:p w:rsidR="0006099C" w:rsidRPr="0006099C" w:rsidRDefault="0006099C" w:rsidP="000609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099C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06099C" w:rsidRPr="0006099C" w:rsidRDefault="0006099C" w:rsidP="000609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6099C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551CD3" w:rsidRPr="0006099C" w:rsidRDefault="0006099C" w:rsidP="0006099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6099C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988"/>
        <w:gridCol w:w="4943"/>
      </w:tblGrid>
      <w:tr w:rsidR="00551CD3" w:rsidRPr="00AA20D3" w:rsidTr="0006099C"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06099C" w:rsidRPr="00551CD3" w:rsidTr="000609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D74E50" w:rsidRDefault="0006099C" w:rsidP="0006099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D74E50" w:rsidRDefault="0006099C" w:rsidP="0006099C">
            <w:pPr>
              <w:pStyle w:val="Akapitzlist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PEK _U01-3</w:t>
            </w:r>
          </w:p>
          <w:p w:rsidR="0006099C" w:rsidRPr="00D74E50" w:rsidRDefault="0006099C" w:rsidP="0006099C">
            <w:pPr>
              <w:pStyle w:val="Akapitzlist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PEK _K01-3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654524" w:rsidRDefault="0006099C" w:rsidP="0006099C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 w:rsidRPr="009463CD">
              <w:rPr>
                <w:sz w:val="22"/>
                <w:szCs w:val="22"/>
                <w:lang w:val="en-US"/>
              </w:rPr>
              <w:t>tudents’ involvement during classes</w:t>
            </w:r>
          </w:p>
        </w:tc>
      </w:tr>
      <w:tr w:rsidR="0006099C" w:rsidRPr="00AA20D3" w:rsidTr="000609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D74E50" w:rsidRDefault="0006099C" w:rsidP="0006099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D74E50" w:rsidRDefault="0006099C" w:rsidP="0006099C">
            <w:pPr>
              <w:pStyle w:val="Akapitzlist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PEK _U01-3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654524" w:rsidRDefault="0006099C" w:rsidP="0006099C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 w:rsidRPr="009463CD">
              <w:rPr>
                <w:sz w:val="22"/>
                <w:szCs w:val="22"/>
                <w:lang w:val="en-US"/>
              </w:rPr>
              <w:t xml:space="preserve">tudents’ </w:t>
            </w:r>
            <w:r>
              <w:rPr>
                <w:sz w:val="22"/>
                <w:szCs w:val="22"/>
                <w:lang w:val="en-US"/>
              </w:rPr>
              <w:t>p</w:t>
            </w:r>
            <w:r w:rsidRPr="00235B91">
              <w:rPr>
                <w:rStyle w:val="hps"/>
                <w:color w:val="000000" w:themeColor="text1"/>
                <w:lang w:val="en-US"/>
              </w:rPr>
              <w:t xml:space="preserve">resentations </w:t>
            </w:r>
            <w:r>
              <w:rPr>
                <w:rStyle w:val="hps"/>
                <w:color w:val="000000" w:themeColor="text1"/>
                <w:lang w:val="en-US"/>
              </w:rPr>
              <w:t xml:space="preserve">of selected, self-solved issues </w:t>
            </w:r>
          </w:p>
        </w:tc>
      </w:tr>
      <w:tr w:rsidR="0006099C" w:rsidRPr="00551CD3" w:rsidTr="000609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551CD3" w:rsidRDefault="0006099C" w:rsidP="0006099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</w:t>
            </w:r>
          </w:p>
        </w:tc>
        <w:tc>
          <w:tcPr>
            <w:tcW w:w="6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099C" w:rsidRPr="00D74E50" w:rsidRDefault="0006099C" w:rsidP="0006099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P1=60%*F1+40%*F2</w:t>
            </w:r>
          </w:p>
        </w:tc>
      </w:tr>
      <w:tr w:rsidR="0006099C" w:rsidRPr="00551CD3" w:rsidTr="000609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D74E50" w:rsidRDefault="0006099C" w:rsidP="0006099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D74E50" w:rsidRDefault="0006099C" w:rsidP="0006099C">
            <w:pPr>
              <w:pStyle w:val="Akapitzlist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PEK _W01-3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D74E50" w:rsidRDefault="0006099C" w:rsidP="0006099C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Final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test</w:t>
            </w:r>
          </w:p>
        </w:tc>
      </w:tr>
      <w:tr w:rsidR="0006099C" w:rsidRPr="00AA20D3" w:rsidTr="000609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D74E50" w:rsidRDefault="0006099C" w:rsidP="0006099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D74E50" w:rsidRDefault="0006099C" w:rsidP="0006099C">
            <w:pPr>
              <w:pStyle w:val="Akapitzlist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PEK _W01-3</w:t>
            </w:r>
          </w:p>
          <w:p w:rsidR="0006099C" w:rsidRPr="00D74E50" w:rsidRDefault="0006099C" w:rsidP="0006099C">
            <w:pPr>
              <w:pStyle w:val="Akapitzlist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D74E50">
              <w:rPr>
                <w:color w:val="000000"/>
                <w:sz w:val="22"/>
                <w:szCs w:val="22"/>
              </w:rPr>
              <w:t>PEK _K01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B30DEC" w:rsidRDefault="0006099C" w:rsidP="0006099C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 w:rsidRPr="009463CD">
              <w:rPr>
                <w:sz w:val="22"/>
                <w:szCs w:val="22"/>
                <w:lang w:val="en-US"/>
              </w:rPr>
              <w:t xml:space="preserve">tudents’ involvement </w:t>
            </w:r>
            <w:r>
              <w:rPr>
                <w:color w:val="000000"/>
                <w:sz w:val="22"/>
                <w:szCs w:val="22"/>
                <w:lang w:val="en-US"/>
              </w:rPr>
              <w:t>in d</w:t>
            </w:r>
            <w:r w:rsidRPr="00235B91">
              <w:rPr>
                <w:rStyle w:val="hps"/>
                <w:color w:val="000000" w:themeColor="text1"/>
                <w:lang w:val="en-US"/>
              </w:rPr>
              <w:t>iscussion</w:t>
            </w:r>
            <w:r>
              <w:rPr>
                <w:rStyle w:val="hps"/>
                <w:color w:val="000000" w:themeColor="text1"/>
                <w:lang w:val="en-US"/>
              </w:rPr>
              <w:t>s</w:t>
            </w:r>
            <w:r w:rsidRPr="00235B91">
              <w:rPr>
                <w:rStyle w:val="hps"/>
                <w:color w:val="000000" w:themeColor="text1"/>
                <w:lang w:val="en-US"/>
              </w:rPr>
              <w:t xml:space="preserve"> </w:t>
            </w:r>
            <w:r w:rsidRPr="00B30DEC">
              <w:rPr>
                <w:color w:val="000000" w:themeColor="text1"/>
                <w:lang w:val="en-US"/>
              </w:rPr>
              <w:t>during lecture</w:t>
            </w:r>
          </w:p>
        </w:tc>
      </w:tr>
      <w:tr w:rsidR="0006099C" w:rsidRPr="0006099C" w:rsidTr="000609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Pr="00D74E50" w:rsidRDefault="0006099C" w:rsidP="0006099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P2</w:t>
            </w:r>
          </w:p>
        </w:tc>
        <w:tc>
          <w:tcPr>
            <w:tcW w:w="69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099C" w:rsidRDefault="0006099C" w:rsidP="0006099C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06099C">
              <w:rPr>
                <w:color w:val="000000"/>
                <w:sz w:val="22"/>
                <w:szCs w:val="22"/>
              </w:rPr>
              <w:t>P2=80%*F3+20%*F4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06099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A509F4" w:rsidRPr="00551CD3" w:rsidTr="0006099C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09F4" w:rsidRDefault="00A509F4" w:rsidP="00A509F4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  <w:r w:rsidRPr="00235B91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:rsidR="00A509F4" w:rsidRPr="006B1B26" w:rsidRDefault="00A509F4" w:rsidP="00A509F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  <w:lang w:val="en-US"/>
              </w:rPr>
            </w:pPr>
            <w:r w:rsidRPr="006B1B26">
              <w:rPr>
                <w:sz w:val="22"/>
                <w:szCs w:val="22"/>
                <w:lang w:val="en-US"/>
              </w:rPr>
              <w:t xml:space="preserve">Blanchard B.S., </w:t>
            </w:r>
            <w:proofErr w:type="spellStart"/>
            <w:r w:rsidRPr="006B1B26">
              <w:rPr>
                <w:sz w:val="22"/>
                <w:szCs w:val="22"/>
                <w:lang w:val="en-US"/>
              </w:rPr>
              <w:t>Fabrycky</w:t>
            </w:r>
            <w:proofErr w:type="spellEnd"/>
            <w:r w:rsidRPr="006B1B26">
              <w:rPr>
                <w:sz w:val="22"/>
                <w:szCs w:val="22"/>
                <w:lang w:val="en-US"/>
              </w:rPr>
              <w:t xml:space="preserve"> W.J., </w:t>
            </w:r>
            <w:r w:rsidRPr="006B1B26">
              <w:rPr>
                <w:iCs/>
                <w:sz w:val="22"/>
                <w:szCs w:val="22"/>
                <w:lang w:val="en-US"/>
              </w:rPr>
              <w:t>Systems engineering and analysis</w:t>
            </w:r>
            <w:r w:rsidRPr="006B1B26">
              <w:rPr>
                <w:sz w:val="22"/>
                <w:szCs w:val="22"/>
                <w:lang w:val="en-US"/>
              </w:rPr>
              <w:t>, Prentice Hall, New Jersey 2011.</w:t>
            </w:r>
          </w:p>
          <w:p w:rsidR="00A509F4" w:rsidRPr="006B1B26" w:rsidRDefault="00A509F4" w:rsidP="00A509F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</w:rPr>
            </w:pPr>
            <w:r w:rsidRPr="006B1B26">
              <w:rPr>
                <w:sz w:val="22"/>
                <w:szCs w:val="22"/>
              </w:rPr>
              <w:t>Senge P. M., Piata dyscyplina - teoria i praktyka organizacji uczących się, Wyd. ABC, Warszawa 1998.</w:t>
            </w:r>
          </w:p>
          <w:p w:rsidR="00A509F4" w:rsidRPr="006B1B26" w:rsidRDefault="00A509F4" w:rsidP="00A509F4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</w:rPr>
            </w:pPr>
            <w:proofErr w:type="spellStart"/>
            <w:r w:rsidRPr="006B1B26">
              <w:rPr>
                <w:sz w:val="22"/>
                <w:szCs w:val="22"/>
              </w:rPr>
              <w:t>Łunarski</w:t>
            </w:r>
            <w:proofErr w:type="spellEnd"/>
            <w:r w:rsidRPr="006B1B26">
              <w:rPr>
                <w:sz w:val="22"/>
                <w:szCs w:val="22"/>
              </w:rPr>
              <w:t xml:space="preserve"> J., </w:t>
            </w:r>
            <w:r w:rsidRPr="006B1B26">
              <w:rPr>
                <w:iCs/>
                <w:sz w:val="22"/>
                <w:szCs w:val="22"/>
              </w:rPr>
              <w:t>Inżynieria systemów i analiza systemowa</w:t>
            </w:r>
            <w:r w:rsidRPr="006B1B26">
              <w:rPr>
                <w:sz w:val="22"/>
                <w:szCs w:val="22"/>
              </w:rPr>
              <w:t>, Oficyna Wydawnicza Politechniki Rzeszowskiej, Rzeszów 2010.</w:t>
            </w:r>
          </w:p>
          <w:p w:rsidR="00A509F4" w:rsidRPr="00627262" w:rsidRDefault="00A509F4" w:rsidP="00A509F4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eastAsia="pl-PL"/>
              </w:rPr>
            </w:pPr>
          </w:p>
          <w:p w:rsidR="00A509F4" w:rsidRDefault="00A509F4" w:rsidP="00A509F4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  <w:r w:rsidRPr="00235B91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36"/>
              <w:rPr>
                <w:sz w:val="22"/>
                <w:szCs w:val="22"/>
              </w:rPr>
            </w:pPr>
            <w:r w:rsidRPr="006B1B26">
              <w:rPr>
                <w:sz w:val="22"/>
                <w:szCs w:val="22"/>
              </w:rPr>
              <w:t>Cempel Cz., Teoria i inżynieria systemów – zasady i zastosowania</w:t>
            </w:r>
            <w:r>
              <w:rPr>
                <w:sz w:val="22"/>
                <w:szCs w:val="22"/>
              </w:rPr>
              <w:t xml:space="preserve"> myślenia systemowego, Instytut </w:t>
            </w:r>
            <w:r w:rsidRPr="006B1B26">
              <w:rPr>
                <w:sz w:val="22"/>
                <w:szCs w:val="22"/>
              </w:rPr>
              <w:t>Technologii Eksploatacji Państwowy Instytut Badawczy, Radom 2008.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  <w:lang w:val="en-US"/>
              </w:rPr>
            </w:pPr>
            <w:r w:rsidRPr="006B1B26">
              <w:rPr>
                <w:sz w:val="22"/>
                <w:szCs w:val="22"/>
                <w:lang w:val="en-US"/>
              </w:rPr>
              <w:t xml:space="preserve">Liu D., </w:t>
            </w:r>
            <w:r w:rsidRPr="006B1B26">
              <w:rPr>
                <w:iCs/>
                <w:sz w:val="22"/>
                <w:szCs w:val="22"/>
                <w:lang w:val="en-US"/>
              </w:rPr>
              <w:t>Systems Engineering: Design Principles and Models</w:t>
            </w:r>
            <w:r w:rsidRPr="006B1B26">
              <w:rPr>
                <w:sz w:val="22"/>
                <w:szCs w:val="22"/>
                <w:lang w:val="en-US"/>
              </w:rPr>
              <w:t>, CRC Press, 2015.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</w:rPr>
            </w:pPr>
            <w:r w:rsidRPr="006B1B26">
              <w:rPr>
                <w:sz w:val="22"/>
                <w:szCs w:val="22"/>
              </w:rPr>
              <w:t xml:space="preserve">Kowalska-Napora E., Inżynieria systemów i analiza systemowa w zarządzaniu, Kęty: Wydawnictwo Marek Derewiecki, 2015. 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  <w:lang w:val="en-US"/>
              </w:rPr>
            </w:pPr>
            <w:proofErr w:type="spellStart"/>
            <w:r w:rsidRPr="006B1B26">
              <w:rPr>
                <w:sz w:val="22"/>
                <w:szCs w:val="22"/>
                <w:lang w:val="en-US"/>
              </w:rPr>
              <w:t>Kossiakoff</w:t>
            </w:r>
            <w:proofErr w:type="spellEnd"/>
            <w:r w:rsidRPr="006B1B26">
              <w:rPr>
                <w:sz w:val="22"/>
                <w:szCs w:val="22"/>
                <w:lang w:val="en-US"/>
              </w:rPr>
              <w:t xml:space="preserve"> A., Sweet W.N., Seymour S., </w:t>
            </w:r>
            <w:proofErr w:type="spellStart"/>
            <w:r w:rsidRPr="006B1B26">
              <w:rPr>
                <w:sz w:val="22"/>
                <w:szCs w:val="22"/>
                <w:lang w:val="en-US"/>
              </w:rPr>
              <w:t>Biemer</w:t>
            </w:r>
            <w:proofErr w:type="spellEnd"/>
            <w:r w:rsidRPr="006B1B26">
              <w:rPr>
                <w:sz w:val="22"/>
                <w:szCs w:val="22"/>
                <w:lang w:val="en-US"/>
              </w:rPr>
              <w:t xml:space="preserve"> S.M., </w:t>
            </w:r>
            <w:r w:rsidRPr="006B1B26">
              <w:rPr>
                <w:iCs/>
                <w:sz w:val="22"/>
                <w:szCs w:val="22"/>
                <w:lang w:val="en-US"/>
              </w:rPr>
              <w:t>Systems engineering principles and practice</w:t>
            </w:r>
            <w:r w:rsidRPr="006B1B26">
              <w:rPr>
                <w:sz w:val="22"/>
                <w:szCs w:val="22"/>
                <w:lang w:val="en-US"/>
              </w:rPr>
              <w:t>, John Wiley &amp; Sons, 2011.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</w:rPr>
            </w:pPr>
            <w:r w:rsidRPr="006B1B26">
              <w:rPr>
                <w:sz w:val="22"/>
                <w:szCs w:val="22"/>
              </w:rPr>
              <w:t xml:space="preserve">Kowalska-Napora E., Inżynieria systemów i analiza systemowa w zarządzaniu, Kęty: </w:t>
            </w:r>
            <w:r w:rsidRPr="006B1B26">
              <w:rPr>
                <w:sz w:val="22"/>
                <w:szCs w:val="22"/>
              </w:rPr>
              <w:lastRenderedPageBreak/>
              <w:t xml:space="preserve">Wydawnictwo Marek Derewiecki, 2015. 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</w:rPr>
            </w:pPr>
            <w:proofErr w:type="spellStart"/>
            <w:r w:rsidRPr="006B1B26">
              <w:rPr>
                <w:sz w:val="22"/>
                <w:szCs w:val="22"/>
              </w:rPr>
              <w:t>Łunarski</w:t>
            </w:r>
            <w:proofErr w:type="spellEnd"/>
            <w:r w:rsidRPr="006B1B26">
              <w:rPr>
                <w:sz w:val="22"/>
                <w:szCs w:val="22"/>
              </w:rPr>
              <w:t xml:space="preserve"> J., </w:t>
            </w:r>
            <w:r w:rsidRPr="006B1B26">
              <w:rPr>
                <w:iCs/>
                <w:sz w:val="22"/>
                <w:szCs w:val="22"/>
              </w:rPr>
              <w:t>Inżynieria systemów i analiza systemowa</w:t>
            </w:r>
            <w:r w:rsidRPr="006B1B26">
              <w:rPr>
                <w:sz w:val="22"/>
                <w:szCs w:val="22"/>
              </w:rPr>
              <w:t>, Oficyna Wydawnicza Politechniki Rzeszowskiej, Rzeszów 2010.</w:t>
            </w:r>
          </w:p>
          <w:p w:rsidR="00A509F4" w:rsidRPr="006B1B26" w:rsidRDefault="00A509F4" w:rsidP="00A509F4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436"/>
              <w:rPr>
                <w:sz w:val="22"/>
                <w:szCs w:val="22"/>
                <w:lang w:val="en-US"/>
              </w:rPr>
            </w:pPr>
            <w:r w:rsidRPr="006B1B26">
              <w:rPr>
                <w:sz w:val="22"/>
                <w:szCs w:val="22"/>
                <w:lang w:val="en-US"/>
              </w:rPr>
              <w:t xml:space="preserve">Parnell G.S., Driscoll P.J., Henderson D.L. (red.), </w:t>
            </w:r>
            <w:r w:rsidRPr="006B1B26">
              <w:rPr>
                <w:iCs/>
                <w:sz w:val="22"/>
                <w:szCs w:val="22"/>
                <w:lang w:val="en-US"/>
              </w:rPr>
              <w:t>Decision making in systems engineering and management</w:t>
            </w:r>
            <w:r w:rsidRPr="006B1B26">
              <w:rPr>
                <w:sz w:val="22"/>
                <w:szCs w:val="22"/>
                <w:lang w:val="en-US"/>
              </w:rPr>
              <w:t>, John Wiley &amp; Sons, 2011.</w:t>
            </w:r>
          </w:p>
          <w:p w:rsidR="00A509F4" w:rsidRPr="00F31260" w:rsidRDefault="00A509F4" w:rsidP="00A509F4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6B1B26">
              <w:rPr>
                <w:sz w:val="22"/>
                <w:szCs w:val="22"/>
                <w:lang w:val="en-US"/>
              </w:rPr>
              <w:t xml:space="preserve">Sage A.P., Rouse W.B. </w:t>
            </w:r>
            <w:r w:rsidRPr="006B1B26">
              <w:rPr>
                <w:iCs/>
                <w:sz w:val="22"/>
                <w:szCs w:val="22"/>
                <w:lang w:val="en-US"/>
              </w:rPr>
              <w:t>Handbook of systems engineering and management</w:t>
            </w:r>
            <w:r w:rsidRPr="006B1B26">
              <w:rPr>
                <w:sz w:val="22"/>
                <w:szCs w:val="22"/>
                <w:lang w:val="en-US"/>
              </w:rPr>
              <w:t xml:space="preserve">. </w:t>
            </w:r>
            <w:r w:rsidRPr="006B1B26">
              <w:rPr>
                <w:sz w:val="22"/>
                <w:szCs w:val="22"/>
              </w:rPr>
              <w:t xml:space="preserve">John </w:t>
            </w:r>
            <w:proofErr w:type="spellStart"/>
            <w:r w:rsidRPr="006B1B26">
              <w:rPr>
                <w:sz w:val="22"/>
                <w:szCs w:val="22"/>
              </w:rPr>
              <w:t>Wiley</w:t>
            </w:r>
            <w:proofErr w:type="spellEnd"/>
            <w:r w:rsidRPr="006B1B26">
              <w:rPr>
                <w:sz w:val="22"/>
                <w:szCs w:val="22"/>
              </w:rPr>
              <w:t xml:space="preserve"> &amp; Sons, 2009.</w:t>
            </w:r>
          </w:p>
        </w:tc>
      </w:tr>
      <w:tr w:rsidR="00A509F4" w:rsidRPr="00AA20D3" w:rsidTr="0006099C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09F4" w:rsidRPr="00551CD3" w:rsidRDefault="00A509F4" w:rsidP="00A509F4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A509F4" w:rsidRPr="00A509F4" w:rsidTr="0006099C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09F4" w:rsidRPr="00A509F4" w:rsidRDefault="00A509F4" w:rsidP="00AA20D3">
            <w:pPr>
              <w:spacing w:after="0" w:line="240" w:lineRule="auto"/>
              <w:jc w:val="center"/>
              <w:rPr>
                <w:rFonts w:eastAsia="Times New Roman"/>
                <w:bCs/>
                <w:lang w:eastAsia="pl-PL"/>
              </w:rPr>
            </w:pPr>
            <w:r w:rsidRPr="00A509F4">
              <w:rPr>
                <w:rFonts w:eastAsia="Times New Roman"/>
                <w:bCs/>
                <w:lang w:eastAsia="pl-PL"/>
              </w:rPr>
              <w:t xml:space="preserve">Anna Zgrzywa-Ziemak, </w:t>
            </w:r>
            <w:hyperlink r:id="rId6" w:history="1">
              <w:r w:rsidR="00AA20D3" w:rsidRPr="00B10997">
                <w:rPr>
                  <w:rStyle w:val="Hipercze"/>
                  <w:rFonts w:eastAsia="Times New Roman"/>
                  <w:bCs/>
                  <w:lang w:eastAsia="pl-PL"/>
                </w:rPr>
                <w:t>anna.zgrzywa-ziemak@pwr.edu.pl</w:t>
              </w:r>
            </w:hyperlink>
            <w:bookmarkStart w:id="11" w:name="_GoBack"/>
            <w:bookmarkEnd w:id="11"/>
            <w:r w:rsidRPr="00A509F4">
              <w:rPr>
                <w:rFonts w:eastAsia="Times New Roman"/>
                <w:bCs/>
                <w:lang w:eastAsia="pl-PL"/>
              </w:rPr>
              <w:t>;</w:t>
            </w:r>
          </w:p>
          <w:p w:rsidR="00A509F4" w:rsidRPr="00A509F4" w:rsidRDefault="00A509F4" w:rsidP="00A509F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509F4">
              <w:rPr>
                <w:rFonts w:eastAsia="Times New Roman"/>
                <w:bCs/>
                <w:lang w:eastAsia="pl-PL"/>
              </w:rPr>
              <w:t>Katarzyna Tworek, katarzyna.tworek@pwr.edu.pl</w:t>
            </w:r>
          </w:p>
        </w:tc>
      </w:tr>
    </w:tbl>
    <w:p w:rsidR="00551CD3" w:rsidRPr="00A509F4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A509F4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7150"/>
    <w:multiLevelType w:val="hybridMultilevel"/>
    <w:tmpl w:val="D4C8AF38"/>
    <w:lvl w:ilvl="0" w:tplc="8D4C1E5C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4442C"/>
    <w:multiLevelType w:val="hybridMultilevel"/>
    <w:tmpl w:val="2FB0F530"/>
    <w:lvl w:ilvl="0" w:tplc="A254DBF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6099C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4521EE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D5923"/>
    <w:rsid w:val="008E023A"/>
    <w:rsid w:val="00946E5B"/>
    <w:rsid w:val="009C0D7F"/>
    <w:rsid w:val="009D16AC"/>
    <w:rsid w:val="00A30DD8"/>
    <w:rsid w:val="00A407D8"/>
    <w:rsid w:val="00A509F4"/>
    <w:rsid w:val="00AA13D5"/>
    <w:rsid w:val="00AA20D3"/>
    <w:rsid w:val="00BA602F"/>
    <w:rsid w:val="00C25E8B"/>
    <w:rsid w:val="00CA2DA5"/>
    <w:rsid w:val="00D509FD"/>
    <w:rsid w:val="00D5178F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rsid w:val="0006099C"/>
  </w:style>
  <w:style w:type="character" w:customStyle="1" w:styleId="result-single">
    <w:name w:val="result-single"/>
    <w:rsid w:val="0006099C"/>
  </w:style>
  <w:style w:type="character" w:styleId="Pogrubienie">
    <w:name w:val="Strong"/>
    <w:uiPriority w:val="22"/>
    <w:qFormat/>
    <w:rsid w:val="0006099C"/>
    <w:rPr>
      <w:b/>
      <w:bCs/>
    </w:rPr>
  </w:style>
  <w:style w:type="paragraph" w:customStyle="1" w:styleId="Default">
    <w:name w:val="Default"/>
    <w:rsid w:val="0006099C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shorttext">
    <w:name w:val="short_text"/>
    <w:basedOn w:val="Domylnaczcionkaakapitu"/>
    <w:rsid w:val="0006099C"/>
  </w:style>
  <w:style w:type="character" w:customStyle="1" w:styleId="alt-edited">
    <w:name w:val="alt-edited"/>
    <w:basedOn w:val="Domylnaczcionkaakapitu"/>
    <w:rsid w:val="0006099C"/>
  </w:style>
  <w:style w:type="paragraph" w:styleId="Akapitzlist">
    <w:name w:val="List Paragraph"/>
    <w:basedOn w:val="Normalny"/>
    <w:uiPriority w:val="34"/>
    <w:qFormat/>
    <w:rsid w:val="0006099C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AA2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rsid w:val="0006099C"/>
  </w:style>
  <w:style w:type="character" w:customStyle="1" w:styleId="result-single">
    <w:name w:val="result-single"/>
    <w:rsid w:val="0006099C"/>
  </w:style>
  <w:style w:type="character" w:styleId="Pogrubienie">
    <w:name w:val="Strong"/>
    <w:uiPriority w:val="22"/>
    <w:qFormat/>
    <w:rsid w:val="0006099C"/>
    <w:rPr>
      <w:b/>
      <w:bCs/>
    </w:rPr>
  </w:style>
  <w:style w:type="paragraph" w:customStyle="1" w:styleId="Default">
    <w:name w:val="Default"/>
    <w:rsid w:val="0006099C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shorttext">
    <w:name w:val="short_text"/>
    <w:basedOn w:val="Domylnaczcionkaakapitu"/>
    <w:rsid w:val="0006099C"/>
  </w:style>
  <w:style w:type="character" w:customStyle="1" w:styleId="alt-edited">
    <w:name w:val="alt-edited"/>
    <w:basedOn w:val="Domylnaczcionkaakapitu"/>
    <w:rsid w:val="0006099C"/>
  </w:style>
  <w:style w:type="paragraph" w:styleId="Akapitzlist">
    <w:name w:val="List Paragraph"/>
    <w:basedOn w:val="Normalny"/>
    <w:uiPriority w:val="34"/>
    <w:qFormat/>
    <w:rsid w:val="0006099C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AA2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zgrzywa-ziem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AF187EA4</Template>
  <TotalTime>9</TotalTime>
  <Pages>4</Pages>
  <Words>958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6</cp:revision>
  <cp:lastPrinted>2019-01-18T07:41:00Z</cp:lastPrinted>
  <dcterms:created xsi:type="dcterms:W3CDTF">2020-04-15T12:54:00Z</dcterms:created>
  <dcterms:modified xsi:type="dcterms:W3CDTF">2020-04-15T21:18:00Z</dcterms:modified>
</cp:coreProperties>
</file>